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E7" w:rsidRDefault="003871E7" w:rsidP="003871E7">
      <w:pPr>
        <w:pStyle w:val="Nagwek1"/>
        <w:spacing w:before="240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 nas - tekst do odczytu maszynowego</w:t>
      </w:r>
    </w:p>
    <w:p w:rsidR="003871E7" w:rsidRDefault="003871E7" w:rsidP="003871E7">
      <w:pPr>
        <w:pStyle w:val="Nagwek2"/>
        <w:spacing w:line="360" w:lineRule="auto"/>
        <w:ind w:left="-283" w:hanging="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Informacje ogólne</w:t>
      </w:r>
    </w:p>
    <w:p w:rsidR="003871E7" w:rsidRDefault="003871E7" w:rsidP="003871E7">
      <w:pPr>
        <w:pStyle w:val="Nagwek2"/>
        <w:spacing w:after="120" w:line="360" w:lineRule="auto"/>
        <w:rPr>
          <w:rFonts w:ascii="Arial" w:hAnsi="Arial" w:cs="Arial"/>
          <w:b w:val="0"/>
          <w:bCs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bCs w:val="0"/>
          <w:color w:val="000000"/>
          <w:spacing w:val="5"/>
          <w:sz w:val="24"/>
          <w:szCs w:val="24"/>
          <w:lang w:eastAsia="pl-PL"/>
        </w:rPr>
        <w:t>Miejskie Przedszkole nr 13, im</w:t>
      </w:r>
      <w:bookmarkStart w:id="0" w:name="_GoBack"/>
      <w:bookmarkEnd w:id="0"/>
      <w:r>
        <w:rPr>
          <w:rFonts w:ascii="Arial" w:hAnsi="Arial" w:cs="Arial"/>
          <w:b w:val="0"/>
          <w:bCs w:val="0"/>
          <w:color w:val="000000"/>
          <w:spacing w:val="5"/>
          <w:sz w:val="24"/>
          <w:szCs w:val="24"/>
          <w:lang w:eastAsia="pl-PL"/>
        </w:rPr>
        <w:t>.”Bajkowe Przedszkole”</w:t>
      </w:r>
      <w:r>
        <w:rPr>
          <w:rFonts w:ascii="Arial" w:hAnsi="Arial" w:cs="Arial"/>
          <w:b w:val="0"/>
          <w:bCs w:val="0"/>
          <w:color w:val="000000"/>
          <w:spacing w:val="5"/>
          <w:sz w:val="24"/>
          <w:szCs w:val="24"/>
          <w:lang w:eastAsia="pl-PL"/>
        </w:rPr>
        <w:t xml:space="preserve"> w Zgierzu znajduje</w:t>
      </w:r>
      <w:r>
        <w:rPr>
          <w:rFonts w:ascii="Arial" w:hAnsi="Arial" w:cs="Arial"/>
          <w:b w:val="0"/>
          <w:bCs w:val="0"/>
          <w:color w:val="000000"/>
          <w:spacing w:val="5"/>
          <w:sz w:val="24"/>
          <w:szCs w:val="24"/>
          <w:lang w:eastAsia="pl-PL"/>
        </w:rPr>
        <w:t xml:space="preserve"> się przy ulicy Juliusza Słowackiego 8</w:t>
      </w:r>
      <w:r>
        <w:rPr>
          <w:rFonts w:ascii="Arial" w:hAnsi="Arial" w:cs="Arial"/>
          <w:b w:val="0"/>
          <w:bCs w:val="0"/>
          <w:color w:val="000000"/>
          <w:spacing w:val="5"/>
          <w:sz w:val="24"/>
          <w:szCs w:val="24"/>
          <w:lang w:eastAsia="pl-PL"/>
        </w:rPr>
        <w:t>, kod pocztowy 95-100, telefon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pl-PL"/>
        </w:rPr>
        <w:t>: 42 7162573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lang w:eastAsia="pl-PL"/>
        </w:rPr>
        <w:t xml:space="preserve">, e-mail: </w:t>
      </w:r>
      <w:hyperlink r:id="rId5" w:history="1">
        <w:r w:rsidRPr="005A28D9">
          <w:rPr>
            <w:rStyle w:val="Hipercze"/>
            <w:rFonts w:ascii="Arial" w:hAnsi="Arial" w:cs="Arial"/>
            <w:b w:val="0"/>
            <w:bCs w:val="0"/>
            <w:sz w:val="24"/>
            <w:szCs w:val="24"/>
            <w:lang w:eastAsia="pl-PL"/>
          </w:rPr>
          <w:t>mp13@miasto.zgierz.pl</w:t>
        </w:r>
      </w:hyperlink>
    </w:p>
    <w:p w:rsidR="003871E7" w:rsidRDefault="003871E7" w:rsidP="003871E7">
      <w:pPr>
        <w:spacing w:before="20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Przedszkole jest czynne od poniedziałku do piątku, od 6.30 do 17.00.</w:t>
      </w:r>
    </w:p>
    <w:p w:rsidR="003871E7" w:rsidRDefault="003871E7" w:rsidP="003871E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Bezpłatne nauczanie, wychowanie i opieka odbywa się w godz. 8.00 – 13.00.</w:t>
      </w:r>
    </w:p>
    <w:p w:rsidR="003871E7" w:rsidRDefault="003871E7" w:rsidP="003871E7">
      <w:pPr>
        <w:spacing w:before="20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Przedszkole jest placówką publiczną, realizuje cele i zadania określone w Ustawie o systemie oświaty. </w:t>
      </w:r>
    </w:p>
    <w:p w:rsidR="003871E7" w:rsidRDefault="003871E7" w:rsidP="003871E7">
      <w:pPr>
        <w:spacing w:before="20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 trakcie pobytu w przedszkolu dzieci mogą odpłatnie korzystać z posiłków (śniadanie, obiad, podwieczorek).</w:t>
      </w:r>
    </w:p>
    <w:p w:rsidR="003871E7" w:rsidRDefault="003871E7" w:rsidP="003871E7">
      <w:pPr>
        <w:spacing w:before="20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Wychowaniem przedszkolnym w placówce objęte są dzieci w wieku od 3 do 6 lat.</w:t>
      </w:r>
    </w:p>
    <w:p w:rsidR="003871E7" w:rsidRDefault="003871E7" w:rsidP="003871E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Dziecko w wieku 6 lat jest obowiązane do odbycia obowiązkowego rocznego przygotowania przedszkolnego. Obowiązek ten rozpoczyna się z początkiem roku szkolnego w roku kalendarzowym, w którym dziecko kończy 6 lat.</w:t>
      </w:r>
    </w:p>
    <w:p w:rsidR="003871E7" w:rsidRDefault="003871E7" w:rsidP="003871E7">
      <w:pPr>
        <w:spacing w:before="20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 przedszkolu realizowane są programy uwzględniające w całości treść podstawy programowej wychowania przedszkolnego.</w:t>
      </w:r>
    </w:p>
    <w:p w:rsidR="003871E7" w:rsidRDefault="003871E7" w:rsidP="003871E7">
      <w:pPr>
        <w:suppressAutoHyphens/>
        <w:spacing w:before="20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Przedszkole gwarantuje dzieciom interesujące zajęcia edukacyjne prowadzone przez wykwalifikowaną kadrę pedagogiczną.</w:t>
      </w:r>
    </w:p>
    <w:p w:rsidR="003871E7" w:rsidRDefault="003871E7" w:rsidP="003871E7">
      <w:pPr>
        <w:suppressAutoHyphens/>
        <w:spacing w:before="20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W przedszkolu zatrudnieni są specjaliści – psycholog, pedagog specjalny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terapeuta pedagogiczny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i logopeda, udzielający dzieciom, nauczycielom i rodzicom wsparcia oraz pomocy psychologiczno-pedagogicznej.</w:t>
      </w:r>
    </w:p>
    <w:p w:rsidR="003871E7" w:rsidRDefault="003871E7" w:rsidP="003871E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prowadzonej pracy dydaktyczno-wychowawczej i opiekuńczej szczególną uwagę zwracamy na zapewnienie naszym wychowankom poczucia bezpieczeństwa, akceptacji oraz warunków do wszechstronnego rozwoju z uwzględnieniem ich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indywidualnych potrzeb, możliwości, zainteresowań i uzdolnień oraz jak najlepsze przygotowanie do podjęcia nauki w szkole.</w:t>
      </w:r>
    </w:p>
    <w:p w:rsidR="003871E7" w:rsidRDefault="003871E7" w:rsidP="003871E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Organami przedszkola są:</w:t>
      </w:r>
    </w:p>
    <w:p w:rsidR="003871E7" w:rsidRDefault="003871E7" w:rsidP="003871E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Dyrektor przedszkola.</w:t>
      </w:r>
    </w:p>
    <w:p w:rsidR="003871E7" w:rsidRDefault="003871E7" w:rsidP="003871E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Rada Pedagogiczna.</w:t>
      </w:r>
    </w:p>
    <w:p w:rsidR="003871E7" w:rsidRDefault="003871E7" w:rsidP="003871E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Rada Rodziców.</w:t>
      </w:r>
    </w:p>
    <w:p w:rsidR="003871E7" w:rsidRDefault="003871E7" w:rsidP="003871E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Podstawową jednostką organizacyjną przedszkola jest oddział obejmujący dzieci w zbliżonym wieku. Obe</w:t>
      </w:r>
      <w:r>
        <w:rPr>
          <w:rFonts w:ascii="Arial" w:eastAsia="Times New Roman" w:hAnsi="Arial" w:cs="Arial"/>
          <w:sz w:val="24"/>
          <w:szCs w:val="24"/>
          <w:lang w:eastAsia="pl-PL"/>
        </w:rPr>
        <w:t>cnie w przedszkolu funkcjonuje 7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oddziałów.</w:t>
      </w:r>
    </w:p>
    <w:p w:rsidR="003871E7" w:rsidRDefault="003871E7" w:rsidP="003871E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Liczba dzieci w oddziale wynosi nie więcej niż 25.</w:t>
      </w:r>
    </w:p>
    <w:p w:rsidR="003871E7" w:rsidRDefault="003871E7" w:rsidP="003871E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Przedszkole funkcjonuje cały rok szkolny, tj. od 1 września do 31 sierpnia, z wyjątkiem przerwy wakacyjnej, ustalonej przez organ prowadzący. Szczegółową organizację pracy przedszkola w danym roku szkolnym określa arkusz organizacji przedszkola.</w:t>
      </w:r>
    </w:p>
    <w:p w:rsidR="003871E7" w:rsidRDefault="003871E7" w:rsidP="003871E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Dyrektor przyjmuje interesantów w godzinach:</w:t>
      </w:r>
    </w:p>
    <w:p w:rsidR="003871E7" w:rsidRDefault="003871E7" w:rsidP="003871E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poni</w:t>
      </w:r>
      <w:r>
        <w:rPr>
          <w:rFonts w:ascii="Arial" w:hAnsi="Arial" w:cs="Arial"/>
        </w:rPr>
        <w:t>edziałek, wtorek, środa  8.00-15</w:t>
      </w:r>
      <w:r>
        <w:rPr>
          <w:rFonts w:ascii="Arial" w:hAnsi="Arial" w:cs="Arial"/>
        </w:rPr>
        <w:t>.00</w:t>
      </w:r>
      <w:r>
        <w:rPr>
          <w:rFonts w:ascii="Arial" w:hAnsi="Arial" w:cs="Arial"/>
        </w:rPr>
        <w:br/>
        <w:t>czwartek, piątek 8.00 -13.00</w:t>
      </w:r>
    </w:p>
    <w:p w:rsidR="003871E7" w:rsidRDefault="003871E7" w:rsidP="003871E7">
      <w:pPr>
        <w:pStyle w:val="NormalnyWeb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Podania, wnioski i pisma można również kierować:</w:t>
      </w:r>
    </w:p>
    <w:p w:rsidR="003871E7" w:rsidRDefault="003871E7" w:rsidP="003871E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korespondencyjnie na adres:</w:t>
      </w:r>
    </w:p>
    <w:p w:rsidR="003871E7" w:rsidRDefault="003871E7" w:rsidP="003871E7">
      <w:pPr>
        <w:spacing w:before="100" w:beforeAutospacing="1" w:after="100" w:afterAutospacing="1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Miejskie Przedszkole nr 13, im. „Bajkowe Przedszkole”</w:t>
      </w:r>
      <w:r>
        <w:rPr>
          <w:rFonts w:ascii="Arial" w:hAnsi="Arial" w:cs="Arial"/>
          <w:sz w:val="24"/>
          <w:szCs w:val="24"/>
        </w:rPr>
        <w:br/>
        <w:t>Ul. Słowackiego 8</w:t>
      </w:r>
      <w:r>
        <w:rPr>
          <w:rFonts w:ascii="Arial" w:hAnsi="Arial" w:cs="Arial"/>
          <w:sz w:val="24"/>
          <w:szCs w:val="24"/>
        </w:rPr>
        <w:br/>
        <w:t>95-100 Zgierz</w:t>
      </w:r>
    </w:p>
    <w:p w:rsidR="003871E7" w:rsidRDefault="003871E7" w:rsidP="003871E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e-mailem: </w:t>
      </w:r>
      <w:hyperlink r:id="rId6" w:history="1">
        <w:r w:rsidRPr="005A28D9">
          <w:rPr>
            <w:rStyle w:val="Hipercze"/>
            <w:rFonts w:ascii="Arial" w:hAnsi="Arial" w:cs="Arial"/>
            <w:sz w:val="24"/>
            <w:szCs w:val="24"/>
          </w:rPr>
          <w:t>mp13@miasto.zgierz.pl</w:t>
        </w:r>
      </w:hyperlink>
    </w:p>
    <w:p w:rsidR="003871E7" w:rsidRDefault="003871E7" w:rsidP="003871E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pomocą </w:t>
      </w:r>
      <w:proofErr w:type="spellStart"/>
      <w:r>
        <w:rPr>
          <w:rFonts w:ascii="Arial" w:hAnsi="Arial" w:cs="Arial"/>
          <w:sz w:val="24"/>
          <w:szCs w:val="24"/>
        </w:rPr>
        <w:t>epuap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>
          <w:rPr>
            <w:rStyle w:val="Hipercze"/>
            <w:rFonts w:ascii="Arial" w:hAnsi="Arial" w:cs="Arial"/>
            <w:sz w:val="24"/>
            <w:szCs w:val="24"/>
          </w:rPr>
          <w:t>https://epuap.gov.pl/wps/portal/strefa-klienta/katalog-spraw/opis-uslugi/pismo-ogolne-do-podmiotu-publicznego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3871E7" w:rsidRDefault="003871E7" w:rsidP="003871E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</w:t>
      </w:r>
      <w:r>
        <w:rPr>
          <w:rFonts w:ascii="Arial" w:hAnsi="Arial" w:cs="Arial"/>
          <w:sz w:val="24"/>
          <w:szCs w:val="24"/>
        </w:rPr>
        <w:t>nicznie: 42 7162573</w:t>
      </w:r>
    </w:p>
    <w:p w:rsidR="003871E7" w:rsidRDefault="003871E7" w:rsidP="003871E7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Miejskie Przedszkole nr 13</w:t>
      </w:r>
      <w:r>
        <w:rPr>
          <w:rFonts w:ascii="Arial" w:hAnsi="Arial" w:cs="Arial"/>
        </w:rPr>
        <w:t xml:space="preserve"> w Zgierzu nie udziela odpowiedzi na korespondencję,  w tym również otrzymywaną pocztą elektroniczną, która nie spełnia  wymogów  określonych  w  art. 63 §2  Kodeksu    Postępowania  Administracyjnego, zgodnie z którym treść kierowanej korespondencji (w  tym również elektronicznej) powinna zawierać co najmniej wskazanie:</w:t>
      </w:r>
    </w:p>
    <w:p w:rsidR="003871E7" w:rsidRDefault="003871E7" w:rsidP="003871E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osoby, od której pochodzi (imię i nazwisko),</w:t>
      </w:r>
    </w:p>
    <w:p w:rsidR="003871E7" w:rsidRDefault="003871E7" w:rsidP="003871E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adresu (kod pocztowy, miejscowość, ulica, nr domu, nr telefonu),</w:t>
      </w:r>
    </w:p>
    <w:p w:rsidR="003871E7" w:rsidRDefault="003871E7" w:rsidP="003871E7">
      <w:pPr>
        <w:numPr>
          <w:ilvl w:val="0"/>
          <w:numId w:val="2"/>
        </w:numPr>
        <w:spacing w:before="100" w:beforeAutospacing="1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przedmiotu sprawy, której dotyczy.</w:t>
      </w:r>
    </w:p>
    <w:p w:rsidR="003871E7" w:rsidRDefault="003871E7" w:rsidP="003871E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Miejskie Przedszkole nr 13</w:t>
      </w:r>
      <w:r>
        <w:rPr>
          <w:rFonts w:ascii="Arial" w:hAnsi="Arial" w:cs="Arial"/>
        </w:rPr>
        <w:t xml:space="preserve"> w Zgierzu przyjmuje i załatwia sprawy dotyczące:</w:t>
      </w:r>
    </w:p>
    <w:p w:rsidR="003871E7" w:rsidRDefault="003871E7" w:rsidP="003871E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edukacji,  opieki,  wychowania,  kadr,   finansów  –  zgodnie  z  obowiązującymi w tym zakresie przepisami prawa;</w:t>
      </w:r>
    </w:p>
    <w:p w:rsidR="003871E7" w:rsidRDefault="003871E7" w:rsidP="003871E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dokumentacji kancelaryjnej - według instrukcji kancelaryjnej,</w:t>
      </w:r>
    </w:p>
    <w:p w:rsidR="003871E7" w:rsidRDefault="003871E7" w:rsidP="003871E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dokumentacji kadrowej i finansowej – według odrębnych przepisów.</w:t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3871E7" w:rsidRDefault="003871E7" w:rsidP="003871E7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Sprawy prowadzone przez przedszkole:</w:t>
      </w:r>
    </w:p>
    <w:p w:rsidR="003871E7" w:rsidRDefault="003871E7" w:rsidP="003871E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Edukacja:</w:t>
      </w:r>
      <w:r>
        <w:rPr>
          <w:rFonts w:ascii="Arial" w:hAnsi="Arial" w:cs="Arial"/>
          <w:sz w:val="24"/>
          <w:szCs w:val="24"/>
        </w:rPr>
        <w:br/>
        <w:t xml:space="preserve">zapisy do przedszkola, wydawanie zaświadczeń o spełnianiu obowiązku rocznego przygotowania przedszkolnego, wydawanie  informacji o gotowości dziecka do podjęcia nauki w szkole podstawowej, </w:t>
      </w:r>
      <w:r>
        <w:rPr>
          <w:rFonts w:ascii="Arial" w:hAnsi="Arial" w:cs="Arial"/>
          <w:sz w:val="24"/>
          <w:szCs w:val="24"/>
        </w:rPr>
        <w:br/>
        <w:t xml:space="preserve">wydawanie opinii o dziecku, </w:t>
      </w:r>
      <w:r>
        <w:rPr>
          <w:rFonts w:ascii="Arial" w:hAnsi="Arial" w:cs="Arial"/>
          <w:sz w:val="24"/>
          <w:szCs w:val="24"/>
        </w:rPr>
        <w:br/>
        <w:t>dzienniki zajęć przedszkola.</w:t>
      </w:r>
    </w:p>
    <w:p w:rsidR="003871E7" w:rsidRDefault="003871E7" w:rsidP="003871E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Sprawy administracyjne:</w:t>
      </w:r>
      <w:r>
        <w:rPr>
          <w:rFonts w:ascii="Arial" w:hAnsi="Arial" w:cs="Arial"/>
          <w:sz w:val="24"/>
          <w:szCs w:val="24"/>
        </w:rPr>
        <w:br/>
        <w:t>wydawanie decyzji w sprawie skreślenia z listy wychowanków,</w:t>
      </w:r>
      <w:r>
        <w:rPr>
          <w:rFonts w:ascii="Arial" w:hAnsi="Arial" w:cs="Arial"/>
          <w:sz w:val="24"/>
          <w:szCs w:val="24"/>
        </w:rPr>
        <w:br/>
        <w:t>wydawanie decyzji w sprawie objęcia dziecka indywidualnym obowiązkowym rocznym przygotowaniem przedszkolnym,</w:t>
      </w:r>
      <w:r>
        <w:rPr>
          <w:rFonts w:ascii="Arial" w:hAnsi="Arial" w:cs="Arial"/>
          <w:sz w:val="24"/>
          <w:szCs w:val="24"/>
        </w:rPr>
        <w:br/>
        <w:t>wydawanie decyzji o spełnianiu obowiązku rocznego przygotowania przedszkolnego poza przedszkolem,</w:t>
      </w:r>
      <w:r>
        <w:rPr>
          <w:rFonts w:ascii="Arial" w:hAnsi="Arial" w:cs="Arial"/>
          <w:sz w:val="24"/>
          <w:szCs w:val="24"/>
        </w:rPr>
        <w:br/>
        <w:t>naliczanie opłat za świadczenia realizowane przez przedszkole,</w:t>
      </w:r>
      <w:r>
        <w:rPr>
          <w:rFonts w:ascii="Arial" w:hAnsi="Arial" w:cs="Arial"/>
          <w:sz w:val="24"/>
          <w:szCs w:val="24"/>
        </w:rPr>
        <w:br/>
        <w:t>wydawanie zaświadczeń dotyczących spraw organizacyjnych,</w:t>
      </w:r>
      <w:r>
        <w:rPr>
          <w:rFonts w:ascii="Arial" w:hAnsi="Arial" w:cs="Arial"/>
          <w:sz w:val="24"/>
          <w:szCs w:val="24"/>
        </w:rPr>
        <w:br/>
        <w:t>usprawiedliwianie nieobecności dziecka,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wgląd do własnych danych osobowych i ich poprawianie,</w:t>
      </w:r>
      <w:r>
        <w:rPr>
          <w:rFonts w:ascii="Arial" w:hAnsi="Arial" w:cs="Arial"/>
          <w:sz w:val="24"/>
          <w:szCs w:val="24"/>
        </w:rPr>
        <w:br/>
        <w:t>uzyskiwanie informacji publicznej,</w:t>
      </w:r>
      <w:r>
        <w:rPr>
          <w:rFonts w:ascii="Arial" w:hAnsi="Arial" w:cs="Arial"/>
          <w:sz w:val="24"/>
          <w:szCs w:val="24"/>
        </w:rPr>
        <w:br/>
        <w:t>przyjmowanie skarg i wniosków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871E7" w:rsidRDefault="003871E7" w:rsidP="003871E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Sprawy kadrowe:</w:t>
      </w:r>
      <w:r>
        <w:rPr>
          <w:rFonts w:ascii="Arial" w:hAnsi="Arial" w:cs="Arial"/>
          <w:sz w:val="24"/>
          <w:szCs w:val="24"/>
        </w:rPr>
        <w:br/>
        <w:t>sprawy osobowe nauczycieli i pracowników niepedagogicznych,</w:t>
      </w:r>
      <w:r>
        <w:rPr>
          <w:rFonts w:ascii="Arial" w:hAnsi="Arial" w:cs="Arial"/>
          <w:sz w:val="24"/>
          <w:szCs w:val="24"/>
        </w:rPr>
        <w:br/>
        <w:t>nabór na wolne stanowiska urzędnicze,</w:t>
      </w:r>
      <w:r>
        <w:rPr>
          <w:rFonts w:ascii="Arial" w:hAnsi="Arial" w:cs="Arial"/>
          <w:sz w:val="24"/>
          <w:szCs w:val="24"/>
        </w:rPr>
        <w:br/>
        <w:t>nabór na wolne stanowiska pedagogiczne i obsługowe,</w:t>
      </w:r>
      <w:r>
        <w:rPr>
          <w:rFonts w:ascii="Arial" w:hAnsi="Arial" w:cs="Arial"/>
          <w:sz w:val="24"/>
          <w:szCs w:val="24"/>
        </w:rPr>
        <w:br/>
        <w:t>wydawanie zaświadczeń pracownikom przedszkola ,</w:t>
      </w:r>
    </w:p>
    <w:p w:rsidR="003871E7" w:rsidRDefault="003871E7" w:rsidP="003871E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Sprawozdawczość:</w:t>
      </w:r>
      <w:r>
        <w:rPr>
          <w:rFonts w:ascii="Arial" w:hAnsi="Arial" w:cs="Arial"/>
          <w:sz w:val="24"/>
          <w:szCs w:val="24"/>
        </w:rPr>
        <w:br/>
        <w:t>raporty,</w:t>
      </w:r>
      <w:r>
        <w:rPr>
          <w:rFonts w:ascii="Arial" w:hAnsi="Arial" w:cs="Arial"/>
          <w:sz w:val="24"/>
          <w:szCs w:val="24"/>
        </w:rPr>
        <w:br/>
        <w:t>sprawozdania,</w:t>
      </w:r>
      <w:r>
        <w:rPr>
          <w:rFonts w:ascii="Arial" w:hAnsi="Arial" w:cs="Arial"/>
          <w:sz w:val="24"/>
          <w:szCs w:val="24"/>
        </w:rPr>
        <w:br/>
        <w:t>analizy,</w:t>
      </w:r>
    </w:p>
    <w:p w:rsidR="003871E7" w:rsidRDefault="003871E7" w:rsidP="003871E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Archiwum:</w:t>
      </w:r>
      <w:r>
        <w:rPr>
          <w:rFonts w:ascii="Arial" w:hAnsi="Arial" w:cs="Arial"/>
          <w:sz w:val="24"/>
          <w:szCs w:val="24"/>
        </w:rPr>
        <w:br/>
        <w:t>akta osobowe pracowników,</w:t>
      </w:r>
      <w:r>
        <w:rPr>
          <w:rFonts w:ascii="Arial" w:hAnsi="Arial" w:cs="Arial"/>
          <w:sz w:val="24"/>
          <w:szCs w:val="24"/>
        </w:rPr>
        <w:br/>
        <w:t>dzienniki zajęć przedszkola,</w:t>
      </w:r>
      <w:r>
        <w:rPr>
          <w:rFonts w:ascii="Arial" w:hAnsi="Arial" w:cs="Arial"/>
          <w:sz w:val="24"/>
          <w:szCs w:val="24"/>
        </w:rPr>
        <w:br/>
        <w:t>protokoły z posiedzeń Rady Pedagogicznej wraz z uchwałami,</w:t>
      </w:r>
      <w:r>
        <w:rPr>
          <w:rFonts w:ascii="Arial" w:hAnsi="Arial" w:cs="Arial"/>
          <w:sz w:val="24"/>
          <w:szCs w:val="24"/>
        </w:rPr>
        <w:br/>
        <w:t>zarządzenia wewnętrzne dyrektora przedszkola.</w:t>
      </w:r>
    </w:p>
    <w:p w:rsidR="003871E7" w:rsidRDefault="003871E7" w:rsidP="003871E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Finanse przedszkola:</w:t>
      </w:r>
      <w:r>
        <w:rPr>
          <w:rFonts w:ascii="Arial" w:hAnsi="Arial" w:cs="Arial"/>
          <w:sz w:val="24"/>
          <w:szCs w:val="24"/>
        </w:rPr>
        <w:br/>
        <w:t>sprawy dotyczące funkcjonowania finansów placówki udostępniane są organowi prowadzącemu lub organowi kontrolnemu.</w:t>
      </w:r>
    </w:p>
    <w:p w:rsidR="003871E7" w:rsidRDefault="003871E7" w:rsidP="003871E7">
      <w:pPr>
        <w:spacing w:before="100" w:beforeAutospacing="1" w:after="100" w:afterAutospacing="1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Tryb załatwiania spraw:</w:t>
      </w:r>
    </w:p>
    <w:p w:rsidR="003871E7" w:rsidRDefault="003871E7" w:rsidP="003871E7">
      <w:pPr>
        <w:pStyle w:val="NormalnyWeb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Zapisanie lub wypisanie dziecka z przedszkola, wydawanie zaświadczeń, decyzji, opinii, sprawy organizacyjne, uzyskiwanie informacji publicznej, wgląd do własnych danych osobowych i ich poprawianie, wnioski, skargi - dyrektor przedszkola (poni</w:t>
      </w:r>
      <w:r>
        <w:rPr>
          <w:rFonts w:ascii="Arial" w:hAnsi="Arial" w:cs="Arial"/>
        </w:rPr>
        <w:t>edziałek, wtorek, środa– 8.00-15</w:t>
      </w:r>
      <w:r>
        <w:rPr>
          <w:rFonts w:ascii="Arial" w:hAnsi="Arial" w:cs="Arial"/>
        </w:rPr>
        <w:t>.00, czwartek, piątek 8.00 -13.00)</w:t>
      </w:r>
    </w:p>
    <w:p w:rsidR="003871E7" w:rsidRDefault="003871E7" w:rsidP="003871E7">
      <w:pPr>
        <w:pStyle w:val="NormalnyWeb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Informacje dotyczące opłat za przedszkole: kierownik gospoda</w:t>
      </w:r>
      <w:r>
        <w:rPr>
          <w:rFonts w:ascii="Arial" w:hAnsi="Arial" w:cs="Arial"/>
        </w:rPr>
        <w:t>rczy – telefonicznie (42 7162573</w:t>
      </w:r>
      <w:r>
        <w:rPr>
          <w:rFonts w:ascii="Arial" w:hAnsi="Arial" w:cs="Arial"/>
        </w:rPr>
        <w:t>) lub mailowo (</w:t>
      </w:r>
      <w:hyperlink r:id="rId8" w:history="1">
        <w:r w:rsidRPr="005A28D9">
          <w:rPr>
            <w:rStyle w:val="Hipercze"/>
            <w:rFonts w:ascii="Arial" w:hAnsi="Arial" w:cs="Arial"/>
          </w:rPr>
          <w:t>mp13@miasto.zgierz.pl</w:t>
        </w:r>
      </w:hyperlink>
      <w:r>
        <w:rPr>
          <w:rFonts w:ascii="Arial" w:hAnsi="Arial" w:cs="Arial"/>
        </w:rPr>
        <w:t>)</w:t>
      </w:r>
    </w:p>
    <w:p w:rsidR="003871E7" w:rsidRDefault="003871E7" w:rsidP="003871E7">
      <w:pPr>
        <w:spacing w:after="0" w:line="360" w:lineRule="auto"/>
        <w:ind w:left="-28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Naszym przedszkolakom zapewniamy: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opiekę i edukację w miłej, przyjaznej atmosferze,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wykwalifikowaną i doświadczoną kadrę pedagogiczną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nowoczesne, aktywizujące metody pracy z dziećmi,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ciekawe zajęcia programowe oraz bogatą ofertę dodatkową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udział w projektach i programach edukacyjnych oraz innowacjach pedagogicznych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wszechstronne przygotowanie do podjęcia nauki szkolnej,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specjalistyczną opiekę pedagoga, psychologa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terapeuty pedagogicznego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logopedy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słoneczne, kolorowe i dobrze wyposażone sale przedszkolne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bezpieczny, bogaty w zieleń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ogród sensoryczny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sprzęt do zabaw ogród przedszkolny,</w:t>
      </w:r>
    </w:p>
    <w:p w:rsidR="003871E7" w:rsidRDefault="003871E7" w:rsidP="003871E7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smaczne i zdrowe, przygotowywane na miejscu posiłki.</w:t>
      </w:r>
    </w:p>
    <w:p w:rsidR="008D0396" w:rsidRDefault="008D0396"/>
    <w:sectPr w:rsidR="008D0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50C"/>
    <w:multiLevelType w:val="multilevel"/>
    <w:tmpl w:val="711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5434B"/>
    <w:multiLevelType w:val="hybridMultilevel"/>
    <w:tmpl w:val="26061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076A4"/>
    <w:multiLevelType w:val="hybridMultilevel"/>
    <w:tmpl w:val="70EC9850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639F0D64"/>
    <w:multiLevelType w:val="multilevel"/>
    <w:tmpl w:val="E85C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51913"/>
    <w:multiLevelType w:val="multilevel"/>
    <w:tmpl w:val="46D4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C3597"/>
    <w:multiLevelType w:val="multilevel"/>
    <w:tmpl w:val="2B0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E7"/>
    <w:rsid w:val="003871E7"/>
    <w:rsid w:val="008D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94DF3-357D-4108-8CD5-29D97687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1E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1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1E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1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1E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3871E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71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13@miasto.zgier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/strefa-klienta/katalog-spraw/opis-uslugi/pismo-ogolne-do-podmiotu-publiczn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13@miasto.zgierz.pl" TargetMode="External"/><Relationship Id="rId5" Type="http://schemas.openxmlformats.org/officeDocument/2006/relationships/hyperlink" Target="mailto:mp13@miasto.zgier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13</dc:creator>
  <cp:keywords/>
  <dc:description/>
  <cp:lastModifiedBy>Przedszkole Nr 13</cp:lastModifiedBy>
  <cp:revision>1</cp:revision>
  <dcterms:created xsi:type="dcterms:W3CDTF">2026-02-13T12:12:00Z</dcterms:created>
  <dcterms:modified xsi:type="dcterms:W3CDTF">2026-02-13T12:19:00Z</dcterms:modified>
</cp:coreProperties>
</file>